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357C9" w14:textId="77777777" w:rsidR="000B264A" w:rsidRDefault="000B264A">
      <w:pPr>
        <w:pStyle w:val="Plattetekst"/>
        <w:rPr>
          <w:rFonts w:ascii="Times New Roman"/>
        </w:rPr>
      </w:pPr>
    </w:p>
    <w:p w14:paraId="791357CA" w14:textId="77777777" w:rsidR="000B264A" w:rsidRDefault="000B264A">
      <w:pPr>
        <w:pStyle w:val="Plattetekst"/>
        <w:rPr>
          <w:rFonts w:ascii="Times New Roman"/>
        </w:rPr>
      </w:pPr>
    </w:p>
    <w:p w14:paraId="791357CB" w14:textId="77777777" w:rsidR="000B264A" w:rsidRDefault="000B264A">
      <w:pPr>
        <w:pStyle w:val="Plattetekst"/>
        <w:rPr>
          <w:rFonts w:ascii="Times New Roman"/>
        </w:rPr>
      </w:pPr>
    </w:p>
    <w:p w14:paraId="791357CC" w14:textId="77777777" w:rsidR="000B264A" w:rsidRDefault="000B264A">
      <w:pPr>
        <w:pStyle w:val="Plattetekst"/>
        <w:rPr>
          <w:rFonts w:ascii="Times New Roman"/>
        </w:rPr>
      </w:pPr>
    </w:p>
    <w:p w14:paraId="791357CD" w14:textId="77777777" w:rsidR="000B264A" w:rsidRDefault="000B264A">
      <w:pPr>
        <w:pStyle w:val="Plattetekst"/>
        <w:spacing w:before="4"/>
        <w:rPr>
          <w:rFonts w:ascii="Times New Roman"/>
          <w:sz w:val="29"/>
        </w:rPr>
      </w:pPr>
    </w:p>
    <w:p w14:paraId="0FAFC6C6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155AEE7B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CDC8AD2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5837BD2" w14:textId="77777777" w:rsidR="00A47DB3" w:rsidRDefault="00A47DB3" w:rsidP="00264353">
      <w:pPr>
        <w:pStyle w:val="Plattetekst"/>
        <w:spacing w:before="147"/>
        <w:ind w:right="692"/>
      </w:pPr>
    </w:p>
    <w:p w14:paraId="320BEE72" w14:textId="17A3E48C" w:rsidR="000B6700" w:rsidRDefault="000B6700" w:rsidP="000B6700">
      <w:pPr>
        <w:pStyle w:val="Plattetekst"/>
        <w:spacing w:before="147"/>
        <w:ind w:left="142" w:right="692" w:hanging="11"/>
      </w:pPr>
      <w:r>
        <w:t>Geachte heer/mevrouw,</w:t>
      </w:r>
    </w:p>
    <w:p w14:paraId="68E75247" w14:textId="77777777" w:rsidR="000B6700" w:rsidRDefault="000B6700" w:rsidP="000B6700">
      <w:pPr>
        <w:pStyle w:val="Plattetekst"/>
        <w:spacing w:before="147"/>
        <w:ind w:left="142" w:right="692" w:hanging="11"/>
      </w:pPr>
    </w:p>
    <w:p w14:paraId="0EC76854" w14:textId="77777777" w:rsidR="000B6700" w:rsidRDefault="000B6700" w:rsidP="000B6700">
      <w:pPr>
        <w:pStyle w:val="Plattetekst"/>
        <w:spacing w:before="147"/>
        <w:ind w:left="153"/>
      </w:pPr>
    </w:p>
    <w:p w14:paraId="12FA1AFC" w14:textId="5596B179" w:rsidR="000B6700" w:rsidRDefault="00A36B4E" w:rsidP="000B6700">
      <w:pPr>
        <w:pStyle w:val="Plattetekst"/>
        <w:spacing w:before="147"/>
        <w:ind w:left="153"/>
      </w:pPr>
      <w:r>
        <w:t>Bedankt</w:t>
      </w:r>
      <w:r w:rsidR="000B6700">
        <w:t xml:space="preserve"> voor het downloaden van de documentatie van onze </w:t>
      </w:r>
      <w:r w:rsidR="003A6D83">
        <w:t xml:space="preserve">geïsoleerde </w:t>
      </w:r>
      <w:r w:rsidR="000B6700">
        <w:t>Dynamicroll snelroldeur: de complete s</w:t>
      </w:r>
      <w:r>
        <w:t>nelroldeur</w:t>
      </w:r>
      <w:r w:rsidR="000B6700">
        <w:t xml:space="preserve"> voor standaard-toepassing</w:t>
      </w:r>
      <w:r w:rsidR="003A6D83">
        <w:t xml:space="preserve"> met grote temperatuurverschillen</w:t>
      </w:r>
      <w:r w:rsidR="000B6700">
        <w:t>. In deze begeleidende brief willen wij u kort informeren over de deur. Belangrijker nog; wij willen u hierbij mededelen dat</w:t>
      </w:r>
      <w:r w:rsidR="003A6D83">
        <w:t xml:space="preserve"> </w:t>
      </w:r>
      <w:r w:rsidR="000B6700">
        <w:t>u contact met ons mag opnemen voor een aangepaste specificatie</w:t>
      </w:r>
      <w:r w:rsidR="003A6D83">
        <w:t>, indien deze niet voldoet aan uw wensen</w:t>
      </w:r>
      <w:r w:rsidR="000B6700">
        <w:t>.</w:t>
      </w:r>
    </w:p>
    <w:p w14:paraId="4E0EA6B4" w14:textId="5E35E4E8" w:rsidR="004A5F5E" w:rsidRDefault="000B6700" w:rsidP="000B6700">
      <w:pPr>
        <w:pStyle w:val="Plattetekst"/>
        <w:spacing w:before="147"/>
        <w:ind w:left="153"/>
      </w:pPr>
      <w:r>
        <w:t xml:space="preserve">De bijgesloten Dynamicroll </w:t>
      </w:r>
      <w:r w:rsidR="00910002">
        <w:t xml:space="preserve">geïsoleerde binnendeur </w:t>
      </w:r>
      <w:r>
        <w:t>is</w:t>
      </w:r>
      <w:r w:rsidR="00910002">
        <w:t xml:space="preserve"> met name geschikt voor </w:t>
      </w:r>
      <w:r w:rsidR="00A37BBB">
        <w:t>de schil tussen ruimten met grote</w:t>
      </w:r>
      <w:r w:rsidR="00575FE9">
        <w:t>re</w:t>
      </w:r>
      <w:r w:rsidR="00A37BBB">
        <w:t xml:space="preserve"> temperatuurverschillen</w:t>
      </w:r>
      <w:r w:rsidR="00241D37">
        <w:t xml:space="preserve">. De deur isoleert </w:t>
      </w:r>
      <w:r w:rsidR="00575FE9">
        <w:t xml:space="preserve">in dit geval </w:t>
      </w:r>
      <w:r w:rsidR="00241D37">
        <w:t>thermisch beter dan de standaard uitvoering en</w:t>
      </w:r>
      <w:r w:rsidR="00D857B8">
        <w:t xml:space="preserve"> gaat condensatie beter tegen.</w:t>
      </w:r>
      <w:r w:rsidR="000B474A">
        <w:t xml:space="preserve"> </w:t>
      </w:r>
      <w:r w:rsidR="004A5F5E">
        <w:t xml:space="preserve"> </w:t>
      </w:r>
      <w:r>
        <w:t xml:space="preserve"> </w:t>
      </w:r>
    </w:p>
    <w:p w14:paraId="1FE9FF6E" w14:textId="37F6AFC2" w:rsidR="000B6700" w:rsidRDefault="004A5F5E" w:rsidP="000B6700">
      <w:pPr>
        <w:pStyle w:val="Plattetekst"/>
        <w:spacing w:before="147"/>
        <w:ind w:left="153"/>
      </w:pPr>
      <w:r>
        <w:t xml:space="preserve">De deur is </w:t>
      </w:r>
      <w:r w:rsidR="000B6700">
        <w:t>geschikt voor binnen toepassing. Daarnaast is ze geheel zelfherstellend</w:t>
      </w:r>
      <w:r w:rsidR="00074348">
        <w:t>. De snelroldeur</w:t>
      </w:r>
      <w:r w:rsidR="000B6700">
        <w:t xml:space="preserve"> voorzien van een flexibele onderbalk.</w:t>
      </w:r>
      <w:r w:rsidR="00074348">
        <w:t xml:space="preserve"> Er zitten dus geen harde delen in het doek.</w:t>
      </w:r>
      <w:r w:rsidR="000B6700">
        <w:t xml:space="preserve"> De relatieve prestaties in winddichtheid, luchtdoorlatendheid, thermische isolatie en levensduur zijn hoog.</w:t>
      </w:r>
    </w:p>
    <w:p w14:paraId="6EF8D62E" w14:textId="4A02EF4D" w:rsidR="000B6700" w:rsidRDefault="000B6700" w:rsidP="000B6700">
      <w:pPr>
        <w:pStyle w:val="Plattetekst"/>
        <w:spacing w:before="147"/>
        <w:ind w:left="153"/>
      </w:pPr>
      <w:r>
        <w:t xml:space="preserve">De deur is standaard voorzien van een fotocel &amp; afrolbeveiliging, tenzij de deur breder is dan 3050 mm. Vanaf daar wordt een lichtlijst standaard. Het doek is beschikbaar in </w:t>
      </w:r>
      <w:r w:rsidR="00A12A72">
        <w:t>vijf</w:t>
      </w:r>
      <w:r>
        <w:t xml:space="preserve"> kleuren. Het frame is beschikbaar in vijf kleuren. De schakelkast is standaard voorzien van een bedieningsknop, noodstopknop</w:t>
      </w:r>
      <w:r w:rsidR="00732162">
        <w:t xml:space="preserve"> en een</w:t>
      </w:r>
      <w:r>
        <w:t xml:space="preserve"> hoofdschakelaa</w:t>
      </w:r>
      <w:r w:rsidR="00732162">
        <w:t>r. Een</w:t>
      </w:r>
      <w:r>
        <w:t xml:space="preserve"> slagknop</w:t>
      </w:r>
      <w:r w:rsidR="00732162">
        <w:t xml:space="preserve"> wordt standaard meegeleverd</w:t>
      </w:r>
      <w:r>
        <w:t xml:space="preserve"> voor de andere zijde.</w:t>
      </w:r>
    </w:p>
    <w:p w14:paraId="5B3D9DE4" w14:textId="52BE7E89" w:rsidR="000B6700" w:rsidRDefault="000B6700" w:rsidP="000B6700">
      <w:pPr>
        <w:pStyle w:val="Plattetekst"/>
        <w:spacing w:before="147"/>
        <w:ind w:left="153"/>
      </w:pPr>
      <w:r>
        <w:t xml:space="preserve">Dit maakt dat deze deur, welke </w:t>
      </w:r>
      <w:r w:rsidR="001314BC">
        <w:t>onze meest verkochte deur betreft</w:t>
      </w:r>
      <w:r>
        <w:t>, zeer compleet is en een lage TCO kent.</w:t>
      </w:r>
    </w:p>
    <w:p w14:paraId="27A077A1" w14:textId="06FDB816" w:rsidR="00852302" w:rsidRDefault="000B6700" w:rsidP="00A36B4E">
      <w:pPr>
        <w:pStyle w:val="Plattetekst"/>
        <w:spacing w:before="147"/>
        <w:ind w:left="153"/>
      </w:pPr>
      <w:r>
        <w:t>De bijgesloten STABU tekst sturen wij u in de standaard uitvoering. Er zijn uiteraard vele opties beschikbaar. Daarvoor refereren wij naar het bijgesloten optieblad. Wij verzoeken u contact met ons op te nemen voor een aangepaste bestektekst</w:t>
      </w:r>
      <w:r w:rsidR="00A12A72">
        <w:t>.</w:t>
      </w:r>
    </w:p>
    <w:p w14:paraId="3CA881ED" w14:textId="77777777" w:rsidR="000B6700" w:rsidRDefault="000B6700" w:rsidP="000B6700">
      <w:pPr>
        <w:pStyle w:val="Plattetekst"/>
        <w:spacing w:before="147"/>
        <w:ind w:left="153"/>
      </w:pPr>
    </w:p>
    <w:p w14:paraId="278D3C96" w14:textId="77777777" w:rsidR="000B6700" w:rsidRDefault="000B6700" w:rsidP="000B6700">
      <w:pPr>
        <w:pStyle w:val="Plattetekst"/>
        <w:spacing w:before="147"/>
        <w:ind w:left="153"/>
      </w:pPr>
      <w:r>
        <w:t>Met vriendelijke groet,</w:t>
      </w:r>
    </w:p>
    <w:p w14:paraId="705A1803" w14:textId="77777777" w:rsidR="000B6700" w:rsidRDefault="000B6700" w:rsidP="000B6700">
      <w:pPr>
        <w:pStyle w:val="Kop2"/>
        <w:spacing w:before="23"/>
      </w:pPr>
      <w:r>
        <w:t>BMP Nederland B.V.</w:t>
      </w:r>
    </w:p>
    <w:p w14:paraId="4B581CE8" w14:textId="77777777" w:rsidR="000B6700" w:rsidRDefault="000B6700" w:rsidP="000B6700">
      <w:pPr>
        <w:pStyle w:val="Plattetekst"/>
        <w:rPr>
          <w:b/>
          <w:sz w:val="22"/>
        </w:rPr>
      </w:pPr>
    </w:p>
    <w:p w14:paraId="79135806" w14:textId="6497B3F2" w:rsidR="000B264A" w:rsidRDefault="000B6700" w:rsidP="00EB0853">
      <w:pPr>
        <w:pStyle w:val="Plattetekst"/>
        <w:spacing w:before="170"/>
        <w:ind w:left="153"/>
      </w:pPr>
      <w:r>
        <w:t>Het team.</w:t>
      </w:r>
    </w:p>
    <w:p w14:paraId="79135807" w14:textId="77777777" w:rsidR="000B264A" w:rsidRDefault="000B264A">
      <w:pPr>
        <w:pStyle w:val="Plattetekst"/>
      </w:pPr>
    </w:p>
    <w:p w14:paraId="79135808" w14:textId="77777777" w:rsidR="000B264A" w:rsidRDefault="000B264A">
      <w:pPr>
        <w:pStyle w:val="Plattetekst"/>
      </w:pPr>
    </w:p>
    <w:p w14:paraId="79135809" w14:textId="77777777" w:rsidR="000B264A" w:rsidRDefault="000B264A">
      <w:pPr>
        <w:pStyle w:val="Plattetekst"/>
        <w:spacing w:before="6"/>
      </w:pPr>
    </w:p>
    <w:p w14:paraId="7913580A" w14:textId="77777777" w:rsidR="000B264A" w:rsidRDefault="000B264A">
      <w:pPr>
        <w:sectPr w:rsidR="000B264A" w:rsidSect="003A6D83">
          <w:type w:val="continuous"/>
          <w:pgSz w:w="11910" w:h="16840"/>
          <w:pgMar w:top="1580" w:right="1845" w:bottom="280" w:left="980" w:header="708" w:footer="708" w:gutter="0"/>
          <w:cols w:space="708"/>
        </w:sectPr>
      </w:pPr>
    </w:p>
    <w:p w14:paraId="7913580B" w14:textId="77777777" w:rsidR="000B264A" w:rsidRDefault="0019455D">
      <w:pPr>
        <w:spacing w:before="95" w:line="331" w:lineRule="auto"/>
        <w:ind w:left="153" w:right="20"/>
        <w:rPr>
          <w:sz w:val="16"/>
        </w:rPr>
      </w:pPr>
      <w:r>
        <w:pict w14:anchorId="7913584B">
          <v:group id="_x0000_s1054" style="position:absolute;left:0;text-align:left;margin-left:0;margin-top:0;width:595.3pt;height:841.9pt;z-index:-251658240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width:11906;height:16838">
              <v:imagedata r:id="rId10" o:title=""/>
            </v:shape>
            <v:shape id="_x0000_s1055" type="#_x0000_t75" style="position:absolute;left:1133;top:566;width:2410;height:1445">
              <v:imagedata r:id="rId11" o:title=""/>
            </v:shape>
            <w10:wrap anchorx="page" anchory="page"/>
          </v:group>
        </w:pict>
      </w:r>
      <w:r w:rsidR="00D2006F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7913580C" w14:textId="77777777" w:rsidR="000B264A" w:rsidRDefault="00D2006F">
      <w:pPr>
        <w:spacing w:before="83"/>
        <w:ind w:left="153"/>
        <w:rPr>
          <w:b/>
          <w:sz w:val="20"/>
        </w:rPr>
      </w:pPr>
      <w:r>
        <w:rPr>
          <w:b/>
          <w:color w:val="114231"/>
          <w:sz w:val="20"/>
        </w:rPr>
        <w:t>BMP NEDERLAND BV - HIGH SPEED DOORS</w:t>
      </w:r>
    </w:p>
    <w:p w14:paraId="7913580D" w14:textId="77777777" w:rsidR="000B264A" w:rsidRDefault="00D2006F">
      <w:pPr>
        <w:spacing w:before="183"/>
        <w:ind w:left="153"/>
        <w:rPr>
          <w:sz w:val="18"/>
        </w:rPr>
      </w:pPr>
      <w:r>
        <w:rPr>
          <w:b/>
          <w:color w:val="114231"/>
          <w:sz w:val="18"/>
        </w:rPr>
        <w:t xml:space="preserve">Adres: </w:t>
      </w:r>
      <w:r>
        <w:rPr>
          <w:color w:val="114231"/>
          <w:sz w:val="18"/>
        </w:rPr>
        <w:t xml:space="preserve">Homburg 17 B | 4153 BS Beesd - </w:t>
      </w:r>
      <w:r>
        <w:rPr>
          <w:b/>
          <w:color w:val="114231"/>
          <w:sz w:val="18"/>
        </w:rPr>
        <w:t xml:space="preserve">Tel. </w:t>
      </w:r>
      <w:r>
        <w:rPr>
          <w:color w:val="114231"/>
          <w:sz w:val="18"/>
        </w:rPr>
        <w:t>+31 85 130 39 81</w:t>
      </w:r>
    </w:p>
    <w:p w14:paraId="7913580E" w14:textId="77777777" w:rsidR="000B264A" w:rsidRDefault="0019455D">
      <w:pPr>
        <w:spacing w:before="46"/>
        <w:ind w:left="153"/>
        <w:rPr>
          <w:sz w:val="18"/>
        </w:rPr>
      </w:pPr>
      <w:hyperlink r:id="rId12">
        <w:r w:rsidR="00D2006F">
          <w:rPr>
            <w:b/>
            <w:color w:val="114231"/>
            <w:sz w:val="18"/>
          </w:rPr>
          <w:t xml:space="preserve">www.bmpnederland.nl </w:t>
        </w:r>
      </w:hyperlink>
      <w:r w:rsidR="00D2006F">
        <w:rPr>
          <w:color w:val="114231"/>
          <w:sz w:val="18"/>
        </w:rPr>
        <w:t xml:space="preserve">- </w:t>
      </w:r>
      <w:r w:rsidR="00D2006F">
        <w:rPr>
          <w:b/>
          <w:color w:val="114231"/>
          <w:sz w:val="18"/>
        </w:rPr>
        <w:t xml:space="preserve">E-mail: </w:t>
      </w:r>
      <w:hyperlink r:id="rId13">
        <w:r w:rsidR="00D2006F">
          <w:rPr>
            <w:color w:val="114231"/>
            <w:sz w:val="18"/>
          </w:rPr>
          <w:t>info@bmpnederland.nl</w:t>
        </w:r>
      </w:hyperlink>
    </w:p>
    <w:p w14:paraId="7913580F" w14:textId="77777777" w:rsidR="000B264A" w:rsidRDefault="00D2006F">
      <w:pPr>
        <w:spacing w:before="46"/>
        <w:ind w:left="153"/>
        <w:rPr>
          <w:sz w:val="18"/>
        </w:rPr>
      </w:pPr>
      <w:r>
        <w:rPr>
          <w:b/>
          <w:color w:val="114231"/>
          <w:sz w:val="18"/>
        </w:rPr>
        <w:t xml:space="preserve">KVK: </w:t>
      </w:r>
      <w:r>
        <w:rPr>
          <w:color w:val="114231"/>
          <w:sz w:val="18"/>
        </w:rPr>
        <w:t xml:space="preserve">61772313 – </w:t>
      </w:r>
      <w:r>
        <w:rPr>
          <w:b/>
          <w:color w:val="114231"/>
          <w:sz w:val="18"/>
        </w:rPr>
        <w:t xml:space="preserve">IBAN: </w:t>
      </w:r>
      <w:r>
        <w:rPr>
          <w:color w:val="114231"/>
          <w:sz w:val="18"/>
        </w:rPr>
        <w:t xml:space="preserve">NL05RABO 0300 0504 53 – </w:t>
      </w:r>
      <w:r>
        <w:rPr>
          <w:b/>
          <w:color w:val="114231"/>
          <w:sz w:val="18"/>
        </w:rPr>
        <w:t xml:space="preserve">BTW: </w:t>
      </w:r>
      <w:r>
        <w:rPr>
          <w:color w:val="114231"/>
          <w:sz w:val="18"/>
        </w:rPr>
        <w:t>NL8544.81.667.B01</w:t>
      </w:r>
    </w:p>
    <w:p w14:paraId="79135810" w14:textId="77777777" w:rsidR="000B264A" w:rsidRDefault="00D2006F">
      <w:pPr>
        <w:pStyle w:val="Plattetekst"/>
        <w:rPr>
          <w:sz w:val="22"/>
        </w:rPr>
      </w:pPr>
      <w:r>
        <w:br w:type="column"/>
      </w:r>
    </w:p>
    <w:p w14:paraId="79135811" w14:textId="77777777" w:rsidR="000B264A" w:rsidRDefault="000B264A">
      <w:pPr>
        <w:pStyle w:val="Plattetekst"/>
        <w:rPr>
          <w:sz w:val="22"/>
        </w:rPr>
      </w:pPr>
    </w:p>
    <w:p w14:paraId="79135812" w14:textId="77777777" w:rsidR="000B264A" w:rsidRDefault="000B264A">
      <w:pPr>
        <w:pStyle w:val="Plattetekst"/>
        <w:rPr>
          <w:sz w:val="22"/>
        </w:rPr>
      </w:pPr>
    </w:p>
    <w:p w14:paraId="79135813" w14:textId="77777777" w:rsidR="000B264A" w:rsidRDefault="000B264A">
      <w:pPr>
        <w:pStyle w:val="Plattetekst"/>
        <w:spacing w:before="4"/>
        <w:rPr>
          <w:sz w:val="32"/>
        </w:rPr>
      </w:pPr>
    </w:p>
    <w:p w14:paraId="79135814" w14:textId="77777777" w:rsidR="000B264A" w:rsidRDefault="00D2006F">
      <w:pPr>
        <w:pStyle w:val="Plattetekst"/>
        <w:ind w:left="153"/>
      </w:pPr>
      <w:r>
        <w:t>Pagina 1</w:t>
      </w:r>
    </w:p>
    <w:p w14:paraId="79135815" w14:textId="77777777" w:rsidR="000B264A" w:rsidRDefault="000B264A">
      <w:pPr>
        <w:sectPr w:rsidR="000B264A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40E3498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2239E9C3" w14:textId="77777777" w:rsidR="00670EC6" w:rsidRPr="00DE0BC0" w:rsidRDefault="00670EC6" w:rsidP="00670EC6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22C9907E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29B90386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39C8E5AD" w14:textId="77777777" w:rsidR="00670EC6" w:rsidRPr="00AB37E9" w:rsidRDefault="00670EC6" w:rsidP="00670EC6">
      <w:pPr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B1FE7F3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421247C5" w14:textId="062FAC4C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</w:t>
      </w:r>
      <w:r w:rsidR="0001317C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5258190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18C4C776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Weerstand tegen windbelasting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5024A9E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996A097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 w:rsidRPr="00C0144A">
        <w:rPr>
          <w:rFonts w:ascii="Helvetica" w:hAnsi="Helvetica" w:cs="Helvetica"/>
          <w:sz w:val="18"/>
          <w:szCs w:val="18"/>
        </w:rPr>
        <w:tab/>
      </w:r>
      <w:r>
        <w:rPr>
          <w:rFonts w:ascii="Helvetica" w:hAnsi="Helvetica" w:cs="Helvetica"/>
          <w:sz w:val="18"/>
          <w:szCs w:val="18"/>
        </w:rPr>
        <w:t>6.02, volgens EN 12428.</w:t>
      </w:r>
    </w:p>
    <w:p w14:paraId="129B9800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622F4FD" w14:textId="72965535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4 conform EN 12426, getest volgens </w:t>
      </w:r>
      <w:r w:rsidR="00CE1A12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361D8892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260D09DB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5D3FCE9A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73E5E50D" w14:textId="77777777" w:rsidR="00670EC6" w:rsidRDefault="00670EC6" w:rsidP="00670EC6">
      <w:pPr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55910E45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</w:p>
    <w:p w14:paraId="38DD524C" w14:textId="77777777" w:rsidR="00670EC6" w:rsidRPr="00C0144A" w:rsidRDefault="00670EC6" w:rsidP="00670EC6">
      <w:pPr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9775662" w14:textId="77777777" w:rsidR="00670EC6" w:rsidRDefault="00670EC6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6EBC7257" w14:textId="77777777" w:rsidR="00CF0D53" w:rsidRDefault="00CF0D53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6A88E329" w14:textId="5B874059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207F864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74FC263" w14:textId="68B43205" w:rsidR="006B309D" w:rsidRPr="00D23D05" w:rsidRDefault="006943B7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6B309D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9E13352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Type: DynamicRoll snelroldeur.</w:t>
      </w:r>
    </w:p>
    <w:p w14:paraId="3F7AA515" w14:textId="1CE56DE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Positie:</w:t>
      </w:r>
      <w:r w:rsidRPr="00771A3D">
        <w:rPr>
          <w:rFonts w:ascii="Helvetica" w:hAnsi="Helvetica" w:cs="Helvetica"/>
          <w:sz w:val="18"/>
          <w:szCs w:val="18"/>
        </w:rPr>
        <w:t xml:space="preserve"> </w:t>
      </w:r>
      <w:r w:rsidR="00945817">
        <w:rPr>
          <w:rFonts w:ascii="Helvetica" w:hAnsi="Helvetica" w:cs="Helvetica"/>
          <w:sz w:val="18"/>
          <w:szCs w:val="18"/>
        </w:rPr>
        <w:t xml:space="preserve">geïsoleerde </w:t>
      </w:r>
      <w:r w:rsidRPr="00771A3D">
        <w:rPr>
          <w:rFonts w:ascii="Helvetica" w:hAnsi="Helvetica" w:cs="Helvetica"/>
          <w:sz w:val="18"/>
          <w:szCs w:val="18"/>
        </w:rPr>
        <w:t>b</w:t>
      </w:r>
      <w:r>
        <w:rPr>
          <w:rFonts w:ascii="Helvetica" w:hAnsi="Helvetica" w:cs="Helvetica"/>
          <w:sz w:val="18"/>
          <w:szCs w:val="18"/>
        </w:rPr>
        <w:t>innendeur</w:t>
      </w:r>
    </w:p>
    <w:p w14:paraId="5F1BFDB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</w:p>
    <w:p w14:paraId="4FE1C660" w14:textId="77777777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238429BE" w14:textId="51FB7EF6" w:rsidR="006B309D" w:rsidRPr="00EB2C8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-openingssnelheid: instelbaar, maximaal 2,0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04221D6" w14:textId="6879DB0E" w:rsidR="006B309D" w:rsidRPr="00771A3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CF0D53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418D0F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6715F689" w14:textId="7D158D0C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</w:p>
    <w:p w14:paraId="509FDF4D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20467EA4" w14:textId="5556ED1B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5B6A2E">
        <w:rPr>
          <w:rFonts w:ascii="Helvetica" w:hAnsi="Helvetica" w:cs="Helvetica"/>
          <w:sz w:val="18"/>
          <w:szCs w:val="18"/>
        </w:rPr>
        <w:t>geleiders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4B75221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67AA5F6A" w14:textId="729BA4D2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E1B5E25" w14:textId="516551DE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75CB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4AF775DA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1270FFD2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</w:p>
    <w:p w14:paraId="1412C3AE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</w:p>
    <w:p w14:paraId="2EE99A0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2C660F2" w14:textId="2BAEABD9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374535">
        <w:rPr>
          <w:rFonts w:ascii="Helvetica" w:hAnsi="Helvetica" w:cs="Helvetica"/>
          <w:sz w:val="18"/>
          <w:szCs w:val="18"/>
        </w:rPr>
        <w:t>z</w:t>
      </w:r>
      <w:r w:rsidR="00374535" w:rsidRPr="00D23D05">
        <w:rPr>
          <w:rFonts w:ascii="Helvetica" w:hAnsi="Helvetica" w:cs="Helvetica"/>
          <w:sz w:val="18"/>
          <w:szCs w:val="18"/>
        </w:rPr>
        <w:t>elfdragend</w:t>
      </w:r>
      <w:r w:rsidR="00374535">
        <w:rPr>
          <w:rFonts w:ascii="Helvetica" w:hAnsi="Helvetica" w:cs="Helvetica"/>
          <w:sz w:val="18"/>
          <w:szCs w:val="18"/>
        </w:rPr>
        <w:t>, inclusief afdekkappen over de rol en staanders, standaard verzinkt of gecoat in RAL …. (</w:t>
      </w:r>
      <w:r w:rsidR="00374535"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 w:rsidR="00374535">
        <w:rPr>
          <w:rFonts w:ascii="Helvetica" w:hAnsi="Helvetica" w:cs="Helvetica"/>
          <w:sz w:val="18"/>
          <w:szCs w:val="18"/>
        </w:rPr>
        <w:t>)</w:t>
      </w:r>
      <w:r w:rsidR="00E83D39">
        <w:rPr>
          <w:rFonts w:ascii="Helvetica" w:hAnsi="Helvetica" w:cs="Helvetica"/>
          <w:sz w:val="18"/>
          <w:szCs w:val="18"/>
        </w:rPr>
        <w:t>;</w:t>
      </w:r>
    </w:p>
    <w:p w14:paraId="67037BB9" w14:textId="20E83C87" w:rsidR="00E83D39" w:rsidRDefault="00E83D39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 xml:space="preserve">fdekkap </w:t>
      </w:r>
      <w:r>
        <w:rPr>
          <w:rFonts w:ascii="Helvetica" w:hAnsi="Helvetica" w:cs="Helvetica"/>
          <w:sz w:val="18"/>
          <w:szCs w:val="18"/>
        </w:rPr>
        <w:t>motor</w:t>
      </w:r>
      <w:r w:rsidRPr="00D23D05">
        <w:rPr>
          <w:rFonts w:ascii="Helvetica" w:hAnsi="Helvetica" w:cs="Helvetica"/>
          <w:sz w:val="18"/>
          <w:szCs w:val="18"/>
        </w:rPr>
        <w:t>, standaard verzinkt of RAL900</w:t>
      </w:r>
      <w:r>
        <w:rPr>
          <w:rFonts w:ascii="Helvetica" w:hAnsi="Helvetica" w:cs="Helvetica"/>
          <w:sz w:val="18"/>
          <w:szCs w:val="18"/>
        </w:rPr>
        <w:t xml:space="preserve">5; </w:t>
      </w:r>
    </w:p>
    <w:p w14:paraId="1F82076C" w14:textId="77777777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5A63761A" w14:textId="574D248D" w:rsidR="006B309D" w:rsidRPr="00712AE3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</w:t>
      </w:r>
      <w:r w:rsidR="002C154F">
        <w:rPr>
          <w:rFonts w:ascii="Helvetica" w:hAnsi="Helvetica" w:cs="Helvetica"/>
          <w:sz w:val="18"/>
          <w:szCs w:val="18"/>
        </w:rPr>
        <w:t xml:space="preserve"> verhard polyetheen</w:t>
      </w:r>
      <w:r w:rsidRPr="00712AE3">
        <w:rPr>
          <w:rFonts w:ascii="Helvetica" w:hAnsi="Helvetica" w:cs="Helvetica"/>
          <w:sz w:val="18"/>
          <w:szCs w:val="18"/>
        </w:rPr>
        <w:t>, PEHD 500</w:t>
      </w:r>
      <w:r w:rsidR="002C154F">
        <w:rPr>
          <w:rFonts w:ascii="Helvetica" w:hAnsi="Helvetica" w:cs="Helvetica"/>
          <w:sz w:val="18"/>
          <w:szCs w:val="18"/>
        </w:rPr>
        <w:t>;</w:t>
      </w:r>
    </w:p>
    <w:p w14:paraId="34B6A24E" w14:textId="7F4E2AFB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>;</w:t>
      </w:r>
    </w:p>
    <w:p w14:paraId="5D7D628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Deurblad:</w:t>
      </w:r>
    </w:p>
    <w:p w14:paraId="2E39A6DE" w14:textId="5DC8DF01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Pr="00805D9B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 xml:space="preserve">PVC doek, geïsoleerd, 7mm, U </w:t>
      </w:r>
      <w:r w:rsidR="0092237E">
        <w:rPr>
          <w:rFonts w:ascii="Helvetica" w:hAnsi="Helvetica" w:cs="Helvetica"/>
          <w:sz w:val="18"/>
          <w:szCs w:val="18"/>
        </w:rPr>
        <w:t xml:space="preserve">= </w:t>
      </w:r>
      <w:r w:rsidRPr="00D23D05">
        <w:rPr>
          <w:rFonts w:ascii="Helvetica" w:hAnsi="Helvetica" w:cs="Helvetica"/>
          <w:sz w:val="18"/>
          <w:szCs w:val="18"/>
        </w:rPr>
        <w:t>3.3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K, </w:t>
      </w:r>
      <w:r w:rsidR="00A11E65" w:rsidRPr="00D23D05">
        <w:rPr>
          <w:rFonts w:ascii="Helvetica" w:hAnsi="Helvetica" w:cs="Helvetica"/>
          <w:sz w:val="18"/>
          <w:szCs w:val="18"/>
        </w:rPr>
        <w:t>in</w:t>
      </w:r>
      <w:r w:rsidR="00A11E65">
        <w:rPr>
          <w:rFonts w:ascii="Helvetica" w:hAnsi="Helvetica" w:cs="Helvetica"/>
          <w:sz w:val="18"/>
          <w:szCs w:val="18"/>
        </w:rPr>
        <w:t xml:space="preserve"> RAL …. (</w:t>
      </w:r>
      <w:r w:rsidR="00A11E65"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 w:rsidR="00A11E65">
        <w:rPr>
          <w:rFonts w:ascii="Helvetica" w:hAnsi="Helvetica" w:cs="Helvetica"/>
          <w:sz w:val="18"/>
          <w:szCs w:val="18"/>
        </w:rPr>
        <w:t>).</w:t>
      </w:r>
    </w:p>
    <w:p w14:paraId="74C3539C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046B7406" w14:textId="60CDFC71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C154F">
        <w:rPr>
          <w:rFonts w:ascii="Helvetica" w:hAnsi="Helvetica" w:cs="Helvetica"/>
          <w:sz w:val="18"/>
          <w:szCs w:val="18"/>
        </w:rPr>
        <w:t>g</w:t>
      </w:r>
      <w:r>
        <w:rPr>
          <w:rFonts w:ascii="Helvetica" w:hAnsi="Helvetica" w:cs="Helvetica"/>
          <w:sz w:val="18"/>
          <w:szCs w:val="18"/>
        </w:rPr>
        <w:t>een vensters.</w:t>
      </w:r>
    </w:p>
    <w:p w14:paraId="294EB078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4AD4BE77" w14:textId="6C366FED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E04FD4">
        <w:rPr>
          <w:rFonts w:ascii="Helvetica" w:hAnsi="Helvetica" w:cs="Helvetica"/>
          <w:sz w:val="18"/>
          <w:szCs w:val="18"/>
        </w:rPr>
        <w:t>aluminium</w:t>
      </w:r>
      <w:r>
        <w:rPr>
          <w:rFonts w:ascii="Helvetica" w:hAnsi="Helvetica" w:cs="Helvetica"/>
          <w:sz w:val="18"/>
          <w:szCs w:val="18"/>
        </w:rPr>
        <w:t>.</w:t>
      </w:r>
    </w:p>
    <w:p w14:paraId="5E9BB106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5E30C33" w14:textId="10EB9FDF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4257ABE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386AEA01" w14:textId="2DD63764" w:rsidR="006B309D" w:rsidRPr="00D23D05" w:rsidRDefault="00E04FD4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6B309D" w:rsidRPr="00D23D05">
        <w:rPr>
          <w:rFonts w:ascii="Helvetica" w:hAnsi="Helvetica" w:cs="Helvetica"/>
          <w:sz w:val="18"/>
          <w:szCs w:val="18"/>
        </w:rPr>
        <w:t xml:space="preserve">3050 mm breedte: fotocel in de deurstijlen </w:t>
      </w:r>
      <w:r w:rsidR="00BC622B">
        <w:rPr>
          <w:rFonts w:ascii="Helvetica" w:hAnsi="Helvetica" w:cs="Helvetica"/>
          <w:sz w:val="18"/>
          <w:szCs w:val="18"/>
        </w:rPr>
        <w:t xml:space="preserve">in combinatie </w:t>
      </w:r>
      <w:r w:rsidR="006B309D" w:rsidRPr="00D23D05">
        <w:rPr>
          <w:rFonts w:ascii="Helvetica" w:hAnsi="Helvetica" w:cs="Helvetica"/>
          <w:sz w:val="18"/>
          <w:szCs w:val="18"/>
        </w:rPr>
        <w:t>met afrolbeveiliging;</w:t>
      </w:r>
    </w:p>
    <w:p w14:paraId="789FF277" w14:textId="343884A2" w:rsidR="006B309D" w:rsidRPr="001F186B" w:rsidRDefault="00E04FD4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="006B309D" w:rsidRPr="00D23D05">
        <w:rPr>
          <w:rFonts w:ascii="Helvetica" w:hAnsi="Helvetica" w:cs="Helvetica"/>
          <w:sz w:val="18"/>
          <w:szCs w:val="18"/>
        </w:rPr>
        <w:t>3050 mm breedte; barrière lichtgordijn in de deurstijlen</w:t>
      </w:r>
      <w:r w:rsidR="00936BE5">
        <w:rPr>
          <w:rFonts w:ascii="Helvetica" w:hAnsi="Helvetica" w:cs="Helvetica"/>
          <w:sz w:val="18"/>
          <w:szCs w:val="18"/>
        </w:rPr>
        <w:t>.</w:t>
      </w:r>
    </w:p>
    <w:p w14:paraId="7B57FECA" w14:textId="77777777" w:rsidR="00EF0A62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  <w:r>
        <w:rPr>
          <w:rFonts w:ascii="Helvetica" w:hAnsi="Helvetica" w:cs="Helvetica"/>
          <w:sz w:val="18"/>
          <w:szCs w:val="18"/>
        </w:rPr>
        <w:t xml:space="preserve"> 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79D6861D" w14:textId="77777777" w:rsidR="00EF0A62" w:rsidRPr="00D23D05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>
        <w:rPr>
          <w:rFonts w:ascii="Helvetica" w:hAnsi="Helvetica" w:cs="Helvetica"/>
          <w:sz w:val="18"/>
          <w:szCs w:val="18"/>
        </w:rPr>
        <w:t>, inclusief:</w:t>
      </w:r>
    </w:p>
    <w:p w14:paraId="35E3F4C1" w14:textId="77777777" w:rsidR="00EF0A62" w:rsidRDefault="00EF0A62" w:rsidP="00EF0A62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3F481C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-display;</w:t>
      </w:r>
    </w:p>
    <w:p w14:paraId="4C685BA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5A914CCB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133BDEE4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7AE28DD1" w14:textId="359CBD35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752D2">
        <w:rPr>
          <w:rFonts w:ascii="Helvetica" w:hAnsi="Helvetica" w:cs="Helvetica"/>
          <w:sz w:val="18"/>
          <w:szCs w:val="18"/>
        </w:rPr>
        <w:t>.</w:t>
      </w:r>
    </w:p>
    <w:p w14:paraId="6067859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0B1F6AC0" w14:textId="148491D0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>
        <w:rPr>
          <w:rFonts w:ascii="Helvetica" w:hAnsi="Helvetica" w:cs="Helvetica"/>
          <w:sz w:val="18"/>
          <w:szCs w:val="18"/>
        </w:rPr>
        <w:t>;</w:t>
      </w:r>
    </w:p>
    <w:p w14:paraId="4F4EF621" w14:textId="684AC99A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23453A8A" w14:textId="600C51F4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31E37ED9" w14:textId="4324B166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>
        <w:rPr>
          <w:rFonts w:ascii="Helvetica" w:hAnsi="Helvetica" w:cs="Helvetica"/>
          <w:sz w:val="18"/>
          <w:szCs w:val="18"/>
        </w:rPr>
        <w:t>;</w:t>
      </w:r>
    </w:p>
    <w:p w14:paraId="7F8625F1" w14:textId="7D4EA89D" w:rsidR="006B309D" w:rsidRPr="0049482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</w:p>
    <w:p w14:paraId="586A89F5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3FC03596" w14:textId="144EAC53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&lt;2900</w:t>
      </w:r>
      <w:r w:rsidRPr="00D23D05">
        <w:rPr>
          <w:rFonts w:ascii="Helvetica" w:hAnsi="Helvetica" w:cs="Helvetica"/>
          <w:sz w:val="18"/>
          <w:szCs w:val="18"/>
        </w:rPr>
        <w:t xml:space="preserve"> x </w:t>
      </w:r>
      <w:r>
        <w:rPr>
          <w:rFonts w:ascii="Helvetica" w:hAnsi="Helvetica" w:cs="Helvetica"/>
          <w:sz w:val="18"/>
          <w:szCs w:val="18"/>
        </w:rPr>
        <w:t>29</w:t>
      </w:r>
      <w:r w:rsidRPr="00D23D05">
        <w:rPr>
          <w:rFonts w:ascii="Helvetica" w:hAnsi="Helvetica" w:cs="Helvetica"/>
          <w:sz w:val="18"/>
          <w:szCs w:val="18"/>
        </w:rPr>
        <w:t>00 Klasse 4, EN 12424</w:t>
      </w:r>
    </w:p>
    <w:p w14:paraId="4BD491E2" w14:textId="60E03499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&gt;2900</w:t>
      </w:r>
      <w:r w:rsidRPr="00D23D05">
        <w:rPr>
          <w:rFonts w:ascii="Helvetica" w:hAnsi="Helvetica" w:cs="Helvetica"/>
          <w:sz w:val="18"/>
          <w:szCs w:val="18"/>
        </w:rPr>
        <w:t xml:space="preserve"> x </w:t>
      </w:r>
      <w:r>
        <w:rPr>
          <w:rFonts w:ascii="Helvetica" w:hAnsi="Helvetica" w:cs="Helvetica"/>
          <w:sz w:val="18"/>
          <w:szCs w:val="18"/>
        </w:rPr>
        <w:t>2900</w:t>
      </w:r>
      <w:r w:rsidRPr="00D23D05">
        <w:rPr>
          <w:rFonts w:ascii="Helvetica" w:hAnsi="Helvetica" w:cs="Helvetica"/>
          <w:sz w:val="18"/>
          <w:szCs w:val="18"/>
        </w:rPr>
        <w:t xml:space="preserve"> Klasse 3, EN 12424</w:t>
      </w:r>
    </w:p>
    <w:p w14:paraId="34ED7580" w14:textId="6ECA45AF" w:rsidR="005D5F88" w:rsidRPr="00D23D05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&gt;47</w:t>
      </w:r>
      <w:r w:rsidRPr="00D23D05">
        <w:rPr>
          <w:rFonts w:ascii="Helvetica" w:hAnsi="Helvetica" w:cs="Helvetica"/>
          <w:sz w:val="18"/>
          <w:szCs w:val="18"/>
        </w:rPr>
        <w:t xml:space="preserve">00 x </w:t>
      </w:r>
      <w:r>
        <w:rPr>
          <w:rFonts w:ascii="Helvetica" w:hAnsi="Helvetica" w:cs="Helvetica"/>
          <w:sz w:val="18"/>
          <w:szCs w:val="18"/>
        </w:rPr>
        <w:t>47</w:t>
      </w:r>
      <w:r w:rsidRPr="00D23D05">
        <w:rPr>
          <w:rFonts w:ascii="Helvetica" w:hAnsi="Helvetica" w:cs="Helvetica"/>
          <w:sz w:val="18"/>
          <w:szCs w:val="18"/>
        </w:rPr>
        <w:t>00 Klasse 2, EN 12424</w:t>
      </w:r>
    </w:p>
    <w:p w14:paraId="14C186A5" w14:textId="7C4E9C2C" w:rsidR="005D5F88" w:rsidRDefault="005D5F88" w:rsidP="005D5F88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&gt;57</w:t>
      </w:r>
      <w:r w:rsidRPr="00D23D05">
        <w:rPr>
          <w:rFonts w:ascii="Helvetica" w:hAnsi="Helvetica" w:cs="Helvetica"/>
          <w:sz w:val="18"/>
          <w:szCs w:val="18"/>
        </w:rPr>
        <w:t xml:space="preserve">00 x </w:t>
      </w:r>
      <w:r>
        <w:rPr>
          <w:rFonts w:ascii="Helvetica" w:hAnsi="Helvetica" w:cs="Helvetica"/>
          <w:sz w:val="18"/>
          <w:szCs w:val="18"/>
        </w:rPr>
        <w:t>57</w:t>
      </w:r>
      <w:r w:rsidRPr="00D23D05">
        <w:rPr>
          <w:rFonts w:ascii="Helvetica" w:hAnsi="Helvetica" w:cs="Helvetica"/>
          <w:sz w:val="18"/>
          <w:szCs w:val="18"/>
        </w:rPr>
        <w:t>00 Klasse 1, EN 12424</w:t>
      </w:r>
    </w:p>
    <w:p w14:paraId="6E15F709" w14:textId="77777777" w:rsidR="006B309D" w:rsidRPr="00D23D05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5BB3021D" w14:textId="573E412A" w:rsidR="006B309D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173FA6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lasse 4, EN 12426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4DEBEE28" w14:textId="77777777" w:rsidR="00892DCE" w:rsidRDefault="006B309D" w:rsidP="006B309D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EB25D1">
        <w:rPr>
          <w:rFonts w:ascii="Helvetica" w:hAnsi="Helvetica" w:cs="Helvetica"/>
          <w:sz w:val="18"/>
          <w:szCs w:val="18"/>
        </w:rPr>
        <w:t xml:space="preserve">: </w:t>
      </w:r>
    </w:p>
    <w:p w14:paraId="25765D69" w14:textId="0A56BF07" w:rsidR="006B309D" w:rsidRPr="00D23D05" w:rsidRDefault="00892DCE" w:rsidP="006B309D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B309D" w:rsidRPr="00D23D05">
        <w:rPr>
          <w:rFonts w:ascii="Helvetica" w:hAnsi="Helvetica" w:cs="Helvetica"/>
          <w:sz w:val="18"/>
          <w:szCs w:val="18"/>
        </w:rPr>
        <w:t>1.000.000 cycli, EN 12604</w:t>
      </w:r>
      <w:r w:rsidR="00025190">
        <w:rPr>
          <w:rFonts w:ascii="Helvetica" w:hAnsi="Helvetica" w:cs="Helvetica"/>
          <w:sz w:val="18"/>
          <w:szCs w:val="18"/>
        </w:rPr>
        <w:t>.</w:t>
      </w:r>
    </w:p>
    <w:p w14:paraId="7913582B" w14:textId="77777777" w:rsidR="000B264A" w:rsidRDefault="000B264A">
      <w:pPr>
        <w:spacing w:line="264" w:lineRule="auto"/>
        <w:rPr>
          <w:sz w:val="16"/>
        </w:rPr>
        <w:sectPr w:rsidR="000B264A" w:rsidSect="00173FA6">
          <w:headerReference w:type="default" r:id="rId14"/>
          <w:footerReference w:type="default" r:id="rId15"/>
          <w:pgSz w:w="11910" w:h="16840"/>
          <w:pgMar w:top="2560" w:right="740" w:bottom="1276" w:left="980" w:header="1134" w:footer="1479" w:gutter="0"/>
          <w:pgNumType w:start="2"/>
          <w:cols w:space="708"/>
        </w:sectPr>
      </w:pPr>
    </w:p>
    <w:p w14:paraId="7913582C" w14:textId="77777777" w:rsidR="000B264A" w:rsidRDefault="000B264A">
      <w:pPr>
        <w:pStyle w:val="Plattetekst"/>
        <w:rPr>
          <w:sz w:val="18"/>
        </w:rPr>
      </w:pPr>
    </w:p>
    <w:p w14:paraId="79135831" w14:textId="571812EE" w:rsidR="000B264A" w:rsidRDefault="00D2006F" w:rsidP="00D2006F">
      <w:pPr>
        <w:pStyle w:val="Kop1"/>
      </w:pPr>
      <w:r>
        <w:t>Bijlage 1: optieblad</w:t>
      </w:r>
    </w:p>
    <w:p w14:paraId="44863163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6B21741C" w14:textId="77777777" w:rsid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519B0E73" w14:textId="0C5469F9" w:rsidR="00C31D89" w:rsidRDefault="0019455D" w:rsidP="00C31D89">
      <w:pPr>
        <w:pStyle w:val="Geenafstand"/>
        <w:ind w:left="284" w:hanging="142"/>
        <w:rPr>
          <w:rFonts w:ascii="Helvetica" w:hAnsi="Helvetica" w:cs="Helvetica"/>
          <w:i/>
          <w:iCs/>
          <w:color w:val="4F81BD" w:themeColor="accent1"/>
          <w:sz w:val="18"/>
          <w:szCs w:val="18"/>
          <w:u w:val="single"/>
        </w:rPr>
      </w:pPr>
      <w:hyperlink r:id="rId16" w:history="1">
        <w:r w:rsidR="00C31D89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D722F3B" w14:textId="77777777" w:rsidR="00C31D89" w:rsidRPr="00C31D89" w:rsidRDefault="00C31D89" w:rsidP="00C31D89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79135834" w14:textId="40135EE3" w:rsidR="000B264A" w:rsidRPr="00755311" w:rsidRDefault="00755311" w:rsidP="00755311">
      <w:pPr>
        <w:keepNext/>
        <w:keepLines/>
        <w:spacing w:before="40"/>
        <w:ind w:firstLine="153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 xml:space="preserve">Mogelijke kleuren van het </w:t>
      </w:r>
      <w:r w:rsidRPr="00755311">
        <w:rPr>
          <w:rFonts w:eastAsiaTheme="majorEastAsia" w:cstheme="majorBidi"/>
          <w:b/>
          <w:color w:val="000000" w:themeColor="text1"/>
          <w:sz w:val="18"/>
          <w:szCs w:val="24"/>
          <w:highlight w:val="yellow"/>
        </w:rPr>
        <w:t>doek</w:t>
      </w:r>
      <w:r w:rsidRPr="00755311">
        <w:rPr>
          <w:rFonts w:eastAsiaTheme="majorEastAsia" w:cstheme="majorBidi"/>
          <w:b/>
          <w:color w:val="000000" w:themeColor="text1"/>
          <w:sz w:val="18"/>
          <w:szCs w:val="24"/>
        </w:rPr>
        <w:t>, zonder meerkosten, bij benadering:</w:t>
      </w:r>
      <w:r w:rsidR="00D2006F">
        <w:rPr>
          <w:noProof/>
        </w:rPr>
        <w:drawing>
          <wp:anchor distT="0" distB="0" distL="0" distR="0" simplePos="0" relativeHeight="251657728" behindDoc="0" locked="0" layoutInCell="1" allowOverlap="1" wp14:anchorId="79135858" wp14:editId="79135859">
            <wp:simplePos x="0" y="0"/>
            <wp:positionH relativeFrom="page">
              <wp:posOffset>4800028</wp:posOffset>
            </wp:positionH>
            <wp:positionV relativeFrom="paragraph">
              <wp:posOffset>259840</wp:posOffset>
            </wp:positionV>
            <wp:extent cx="171462" cy="390525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135835" w14:textId="77777777" w:rsidR="000B264A" w:rsidRDefault="000B264A">
      <w:pPr>
        <w:pStyle w:val="Plattetekst"/>
        <w:spacing w:before="8"/>
        <w:rPr>
          <w:sz w:val="9"/>
        </w:rPr>
      </w:pPr>
    </w:p>
    <w:p w14:paraId="79135836" w14:textId="77777777" w:rsidR="000B264A" w:rsidRDefault="000B264A">
      <w:pPr>
        <w:rPr>
          <w:sz w:val="9"/>
        </w:rPr>
        <w:sectPr w:rsidR="000B264A">
          <w:pgSz w:w="11910" w:h="16840"/>
          <w:pgMar w:top="2560" w:right="740" w:bottom="1660" w:left="980" w:header="1134" w:footer="1479" w:gutter="0"/>
          <w:cols w:space="708"/>
        </w:sectPr>
      </w:pPr>
    </w:p>
    <w:p w14:paraId="79135837" w14:textId="77777777" w:rsidR="000B264A" w:rsidRDefault="00D2006F">
      <w:pPr>
        <w:spacing w:before="94" w:line="400" w:lineRule="auto"/>
        <w:ind w:left="513" w:right="21"/>
        <w:rPr>
          <w:sz w:val="18"/>
        </w:rPr>
      </w:pPr>
      <w:r>
        <w:rPr>
          <w:noProof/>
        </w:rPr>
        <w:drawing>
          <wp:anchor distT="0" distB="0" distL="0" distR="0" simplePos="0" relativeHeight="251668480" behindDoc="0" locked="0" layoutInCell="1" allowOverlap="1" wp14:anchorId="7913585A" wp14:editId="7913585B">
            <wp:simplePos x="0" y="0"/>
            <wp:positionH relativeFrom="page">
              <wp:posOffset>720001</wp:posOffset>
            </wp:positionH>
            <wp:positionV relativeFrom="paragraph">
              <wp:posOffset>43076</wp:posOffset>
            </wp:positionV>
            <wp:extent cx="171450" cy="39052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1003 (signaalgeel) RAL 2004 (zuiver oranje)</w:t>
      </w:r>
    </w:p>
    <w:p w14:paraId="79135838" w14:textId="77777777" w:rsidR="000B264A" w:rsidRDefault="00D2006F">
      <w:pPr>
        <w:spacing w:before="94"/>
        <w:ind w:left="513"/>
        <w:rPr>
          <w:sz w:val="18"/>
        </w:rPr>
      </w:pPr>
      <w:r>
        <w:br w:type="column"/>
      </w:r>
      <w:r>
        <w:rPr>
          <w:sz w:val="18"/>
        </w:rPr>
        <w:t>RAL 3002 (karmijnrood)</w:t>
      </w:r>
    </w:p>
    <w:p w14:paraId="79135839" w14:textId="77777777" w:rsidR="000B264A" w:rsidRDefault="00D2006F">
      <w:pPr>
        <w:spacing w:before="138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7913585C" wp14:editId="7913585D">
            <wp:simplePos x="0" y="0"/>
            <wp:positionH relativeFrom="page">
              <wp:posOffset>2760014</wp:posOffset>
            </wp:positionH>
            <wp:positionV relativeFrom="paragraph">
              <wp:posOffset>-148058</wp:posOffset>
            </wp:positionV>
            <wp:extent cx="171462" cy="39052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5002 (ultramarijn blauw)</w:t>
      </w:r>
    </w:p>
    <w:p w14:paraId="7913583A" w14:textId="77777777" w:rsidR="000B264A" w:rsidRDefault="00D2006F">
      <w:pPr>
        <w:spacing w:before="94" w:line="400" w:lineRule="auto"/>
        <w:ind w:left="513" w:right="1511"/>
        <w:rPr>
          <w:sz w:val="18"/>
        </w:rPr>
      </w:pPr>
      <w:r>
        <w:br w:type="column"/>
      </w:r>
      <w:r>
        <w:rPr>
          <w:sz w:val="18"/>
        </w:rPr>
        <w:t>RAL 7035 (lichtgrijs) RAL 9010 (zuiver wit)</w:t>
      </w:r>
    </w:p>
    <w:p w14:paraId="7913583B" w14:textId="77777777" w:rsidR="000B264A" w:rsidRDefault="000B264A">
      <w:pPr>
        <w:spacing w:line="400" w:lineRule="auto"/>
        <w:rPr>
          <w:sz w:val="18"/>
        </w:rPr>
        <w:sectPr w:rsidR="000B264A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555" w:space="658"/>
            <w:col w:w="2885" w:space="327"/>
            <w:col w:w="3765"/>
          </w:cols>
        </w:sectPr>
      </w:pPr>
    </w:p>
    <w:p w14:paraId="7466BC56" w14:textId="77777777" w:rsidR="00E4763C" w:rsidRDefault="00E4763C" w:rsidP="00E4763C"/>
    <w:p w14:paraId="5DB0C33A" w14:textId="51097F55" w:rsidR="00B92DFA" w:rsidRPr="00B92DFA" w:rsidRDefault="00B92DFA" w:rsidP="00B92DFA">
      <w:pPr>
        <w:keepNext/>
        <w:keepLines/>
        <w:spacing w:before="40"/>
        <w:ind w:left="284" w:hanging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Vensters:</w:t>
      </w:r>
    </w:p>
    <w:p w14:paraId="613E5FCF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-Transparant PVC, met afgeronde hoeken, 1200x300 mm of 850x500 mm, twee banen </w:t>
      </w:r>
      <w:r w:rsidRPr="00B92DFA">
        <w:rPr>
          <w:rFonts w:ascii="Helvetica" w:eastAsiaTheme="minorHAnsi" w:hAnsi="Helvetica" w:cs="Helvetica"/>
          <w:sz w:val="18"/>
          <w:szCs w:val="18"/>
          <w:highlight w:val="green"/>
          <w:lang w:val="it-IT"/>
        </w:rPr>
        <w:t xml:space="preserve">/ .. banen; </w:t>
      </w:r>
    </w:p>
    <w:p w14:paraId="6E3FE3D2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413F27E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Openingssnelheid:</w:t>
      </w:r>
    </w:p>
    <w:p w14:paraId="2C4A8159" w14:textId="1F70A923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</w:t>
      </w:r>
      <w:r w:rsidR="00DD4802" w:rsidRPr="00DD4802">
        <w:rPr>
          <w:rFonts w:ascii="Helvetica" w:hAnsi="Helvetica" w:cs="Helvetica"/>
          <w:sz w:val="18"/>
          <w:szCs w:val="18"/>
        </w:rPr>
        <w:t xml:space="preserve"> </w:t>
      </w:r>
      <w:r w:rsidR="00DD4802">
        <w:rPr>
          <w:rFonts w:ascii="Helvetica" w:hAnsi="Helvetica" w:cs="Helvetica"/>
          <w:sz w:val="18"/>
          <w:szCs w:val="18"/>
        </w:rPr>
        <w:t xml:space="preserve">openingssnelheid (m/s): instelbaar, maximaal </w:t>
      </w:r>
      <w:r w:rsidR="00DD4802" w:rsidRPr="00727BED">
        <w:rPr>
          <w:rFonts w:ascii="Helvetica" w:hAnsi="Helvetica" w:cs="Helvetica"/>
          <w:sz w:val="18"/>
          <w:szCs w:val="18"/>
        </w:rPr>
        <w:t>2</w:t>
      </w:r>
      <w:r w:rsidR="00DD4802">
        <w:rPr>
          <w:rFonts w:ascii="Helvetica" w:hAnsi="Helvetica" w:cs="Helvetica"/>
          <w:sz w:val="18"/>
          <w:szCs w:val="18"/>
        </w:rPr>
        <w:t>,</w:t>
      </w:r>
      <w:r w:rsidR="00DD4802" w:rsidRPr="00727BED">
        <w:rPr>
          <w:rFonts w:ascii="Helvetica" w:hAnsi="Helvetica" w:cs="Helvetica"/>
          <w:sz w:val="18"/>
          <w:szCs w:val="18"/>
        </w:rPr>
        <w:t>5.</w:t>
      </w:r>
    </w:p>
    <w:p w14:paraId="4151084D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5CB84B10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Besturing:</w:t>
      </w:r>
    </w:p>
    <w:p w14:paraId="25247D88" w14:textId="77777777" w:rsidR="00B92DFA" w:rsidRPr="00B92DFA" w:rsidRDefault="00B92DFA" w:rsidP="00B92DFA">
      <w:pPr>
        <w:ind w:firstLine="142"/>
        <w:rPr>
          <w:rFonts w:ascii="Helvetica" w:hAnsi="Helvetica" w:cs="Helvetica"/>
          <w:noProof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-schakelkast in PVC, IP65; </w:t>
      </w:r>
    </w:p>
    <w:p w14:paraId="03F08049" w14:textId="77777777" w:rsidR="00B92DFA" w:rsidRPr="00B92DFA" w:rsidRDefault="00B92DFA" w:rsidP="00B92DFA">
      <w:pPr>
        <w:ind w:firstLine="142"/>
      </w:pPr>
      <w:r w:rsidRPr="00B92DFA">
        <w:rPr>
          <w:rFonts w:ascii="Helvetica" w:hAnsi="Helvetica" w:cs="Helvetica"/>
          <w:sz w:val="18"/>
          <w:szCs w:val="18"/>
        </w:rPr>
        <w:t>-schakelkast in RVS 304, IP66.</w:t>
      </w:r>
    </w:p>
    <w:p w14:paraId="3C7614A3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eastAsiaTheme="minorHAnsi" w:cstheme="minorBidi"/>
          <w:lang w:val="it-IT"/>
        </w:rPr>
      </w:pPr>
    </w:p>
    <w:p w14:paraId="190279D3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Bedieningscomponenten:</w:t>
      </w:r>
    </w:p>
    <w:p w14:paraId="0F08478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Falcon, tweezijdig of enkelzijdig; </w:t>
      </w:r>
    </w:p>
    <w:p w14:paraId="4BABEE03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radar-impuls, type BEA Condor (met stilstand detectie), tweezijdig of enkelzijdig; </w:t>
      </w:r>
    </w:p>
    <w:p w14:paraId="1DD6D43D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-d.m.v. trekschakelaar, incl. 4 meter koord, tweezijdig of enkelzijdig; </w:t>
      </w:r>
    </w:p>
    <w:p w14:paraId="5598F842" w14:textId="77777777" w:rsidR="00B92DFA" w:rsidRPr="00B92DFA" w:rsidRDefault="00B92DFA" w:rsidP="00B92DFA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>-d.m.v. Tof-spot radar, (bereik 6m</w:t>
      </w:r>
      <w:r w:rsidRPr="00B92DFA">
        <w:rPr>
          <w:rFonts w:ascii="Helvetica" w:eastAsiaTheme="minorHAnsi" w:hAnsi="Helvetica" w:cs="Helvetica"/>
          <w:sz w:val="18"/>
          <w:szCs w:val="18"/>
          <w:vertAlign w:val="superscript"/>
          <w:lang w:val="it-IT"/>
        </w:rPr>
        <w:t>1</w:t>
      </w: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), tweezijdig of enkelzijdig; </w:t>
      </w:r>
    </w:p>
    <w:p w14:paraId="6878DC7B" w14:textId="77777777" w:rsidR="00B92DFA" w:rsidRPr="00B92DFA" w:rsidRDefault="00B92DFA" w:rsidP="00B92DFA">
      <w:pPr>
        <w:widowControl/>
        <w:autoSpaceDE/>
        <w:autoSpaceDN/>
        <w:ind w:firstLine="142"/>
        <w:rPr>
          <w:rFonts w:eastAsiaTheme="minorHAnsi" w:cstheme="minorBidi"/>
          <w:sz w:val="24"/>
          <w:szCs w:val="24"/>
          <w:lang w:val="it-IT"/>
        </w:rPr>
      </w:pPr>
      <w:r w:rsidRPr="00B92DFA">
        <w:rPr>
          <w:rFonts w:ascii="Helvetica" w:eastAsiaTheme="minorHAnsi" w:hAnsi="Helvetica" w:cs="Helvetica"/>
          <w:sz w:val="18"/>
          <w:szCs w:val="18"/>
          <w:lang w:val="it-IT"/>
        </w:rPr>
        <w:t xml:space="preserve">-1-Kanaals zender, type slagknop; </w:t>
      </w:r>
    </w:p>
    <w:p w14:paraId="7FAF5916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-2-kanaals handzender;</w:t>
      </w:r>
    </w:p>
    <w:p w14:paraId="04F98B3F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-4-kanaalshandzender;</w:t>
      </w:r>
    </w:p>
    <w:p w14:paraId="745F92E0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 xml:space="preserve">  Inclusief ontvanger t.b.v. afstandsbediening. </w:t>
      </w:r>
    </w:p>
    <w:p w14:paraId="119294E9" w14:textId="77777777" w:rsidR="00B92DFA" w:rsidRPr="00B92DFA" w:rsidRDefault="00B92DFA" w:rsidP="00B92DFA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</w:p>
    <w:p w14:paraId="3F677A19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Beveiligingscomponenten:</w:t>
      </w:r>
    </w:p>
    <w:p w14:paraId="7FC3E78C" w14:textId="7914FFB7" w:rsidR="00B92DFA" w:rsidRPr="00BC622B" w:rsidRDefault="00B92DFA" w:rsidP="00BC622B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B92DFA">
        <w:rPr>
          <w:rFonts w:ascii="Helvetica" w:hAnsi="Helvetica" w:cs="Helvetica"/>
          <w:sz w:val="18"/>
          <w:szCs w:val="18"/>
        </w:rPr>
        <w:t>-</w:t>
      </w:r>
      <w:r w:rsidRPr="00BC622B">
        <w:rPr>
          <w:rFonts w:ascii="Helvetica" w:hAnsi="Helvetica" w:cs="Helvetica"/>
          <w:sz w:val="18"/>
          <w:szCs w:val="18"/>
        </w:rPr>
        <w:t xml:space="preserve">barrière lichtgordijn in de deurstijlen </w:t>
      </w:r>
      <w:r w:rsidR="00BC622B" w:rsidRPr="00BC622B">
        <w:rPr>
          <w:rFonts w:ascii="Helvetica" w:hAnsi="Helvetica" w:cs="Helvetica"/>
          <w:sz w:val="18"/>
          <w:szCs w:val="18"/>
        </w:rPr>
        <w:t>in combinatie met afrolbeveiliging</w:t>
      </w:r>
      <w:r w:rsidR="00BC622B">
        <w:rPr>
          <w:rFonts w:ascii="Helvetica" w:hAnsi="Helvetica" w:cs="Helvetica"/>
          <w:sz w:val="18"/>
          <w:szCs w:val="18"/>
        </w:rPr>
        <w:t>.</w:t>
      </w:r>
    </w:p>
    <w:p w14:paraId="1996D73B" w14:textId="77777777" w:rsidR="00B92DFA" w:rsidRPr="00B92DFA" w:rsidRDefault="00B92DFA" w:rsidP="00B92DFA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69D0E9DD" w14:textId="77777777" w:rsidR="00FB5474" w:rsidRPr="00FB5474" w:rsidRDefault="00FB5474" w:rsidP="00FB5474">
      <w:pPr>
        <w:widowControl/>
        <w:autoSpaceDE/>
        <w:autoSpaceDN/>
        <w:ind w:left="284" w:hanging="14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FB5474">
        <w:rPr>
          <w:rFonts w:eastAsiaTheme="majorEastAsia" w:cstheme="majorBidi"/>
          <w:b/>
          <w:color w:val="000000" w:themeColor="text1"/>
          <w:sz w:val="18"/>
          <w:szCs w:val="24"/>
        </w:rPr>
        <w:t>RVS frame:</w:t>
      </w:r>
    </w:p>
    <w:p w14:paraId="601AF945" w14:textId="248771D5" w:rsidR="00C07B38" w:rsidRDefault="00C07B38" w:rsidP="00C07B38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-zelfdragend, gecoat in een niet standaard RAL kleur: RAL ....</w:t>
      </w:r>
    </w:p>
    <w:p w14:paraId="49C66DB6" w14:textId="1AFF8428" w:rsidR="00FB5474" w:rsidRDefault="00FB5474" w:rsidP="00FB547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B5474">
        <w:rPr>
          <w:rFonts w:ascii="Helvetica" w:hAnsi="Helvetica" w:cs="Helvetica"/>
          <w:sz w:val="18"/>
          <w:szCs w:val="18"/>
        </w:rPr>
        <w:t>-</w:t>
      </w:r>
      <w:r w:rsidR="00C07B38">
        <w:rPr>
          <w:rFonts w:ascii="Helvetica" w:hAnsi="Helvetica" w:cs="Helvetica"/>
          <w:sz w:val="18"/>
          <w:szCs w:val="18"/>
        </w:rPr>
        <w:t>z</w:t>
      </w:r>
      <w:r>
        <w:rPr>
          <w:rFonts w:ascii="Helvetica" w:hAnsi="Helvetica" w:cs="Helvetica"/>
          <w:sz w:val="18"/>
          <w:szCs w:val="18"/>
        </w:rPr>
        <w:t>elfdragend, RVS 441, inclusief kappen over de rol en staanders;</w:t>
      </w:r>
    </w:p>
    <w:p w14:paraId="0EA8A8D1" w14:textId="0CCECFF3" w:rsidR="00FB5474" w:rsidRPr="00FB5474" w:rsidRDefault="00FB5474" w:rsidP="00FB547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C07B38">
        <w:rPr>
          <w:rFonts w:ascii="Helvetica" w:hAnsi="Helvetica" w:cs="Helvetica"/>
          <w:sz w:val="18"/>
          <w:szCs w:val="18"/>
        </w:rPr>
        <w:t>z</w:t>
      </w:r>
      <w:r w:rsidRPr="00FB5474">
        <w:rPr>
          <w:rFonts w:ascii="Helvetica" w:hAnsi="Helvetica" w:cs="Helvetica"/>
          <w:sz w:val="18"/>
          <w:szCs w:val="18"/>
        </w:rPr>
        <w:t>elfdragend, RVS 304, inclusief kappen over de rol en staanders;</w:t>
      </w:r>
    </w:p>
    <w:p w14:paraId="556BD540" w14:textId="768DF63F" w:rsidR="00B92DFA" w:rsidRPr="00FB5474" w:rsidRDefault="00FB5474" w:rsidP="00FB547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B5474">
        <w:rPr>
          <w:rFonts w:ascii="Helvetica" w:hAnsi="Helvetica" w:cs="Helvetica"/>
          <w:sz w:val="18"/>
          <w:szCs w:val="18"/>
        </w:rPr>
        <w:t>-</w:t>
      </w:r>
      <w:r w:rsidR="00C07B38">
        <w:rPr>
          <w:rFonts w:ascii="Helvetica" w:hAnsi="Helvetica" w:cs="Helvetica"/>
          <w:sz w:val="18"/>
          <w:szCs w:val="18"/>
        </w:rPr>
        <w:t>z</w:t>
      </w:r>
      <w:r w:rsidRPr="00FB5474">
        <w:rPr>
          <w:rFonts w:ascii="Helvetica" w:hAnsi="Helvetica" w:cs="Helvetica"/>
          <w:sz w:val="18"/>
          <w:szCs w:val="18"/>
        </w:rPr>
        <w:t>elfdragend, RVS 316, inclusief kappen over de rol en staanders.</w:t>
      </w:r>
    </w:p>
    <w:p w14:paraId="5E1A2CEE" w14:textId="77777777" w:rsidR="00FB5474" w:rsidRPr="00B92DFA" w:rsidRDefault="00FB5474" w:rsidP="00FB5474">
      <w:pPr>
        <w:widowControl/>
        <w:autoSpaceDE/>
        <w:autoSpaceDN/>
        <w:ind w:left="284" w:hanging="142"/>
        <w:rPr>
          <w:rFonts w:ascii="Helvetica" w:eastAsiaTheme="minorHAnsi" w:hAnsi="Helvetica" w:cs="Helvetica"/>
          <w:sz w:val="18"/>
          <w:szCs w:val="18"/>
          <w:lang w:val="it-IT"/>
        </w:rPr>
      </w:pPr>
    </w:p>
    <w:p w14:paraId="24E0D038" w14:textId="77777777" w:rsidR="00B92DFA" w:rsidRPr="00B92DFA" w:rsidRDefault="00B92DFA" w:rsidP="00B92DFA">
      <w:pPr>
        <w:keepNext/>
        <w:keepLines/>
        <w:spacing w:before="40"/>
        <w:ind w:firstLine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B92DFA">
        <w:rPr>
          <w:rFonts w:eastAsiaTheme="majorEastAsia" w:cstheme="majorBidi"/>
          <w:b/>
          <w:color w:val="000000" w:themeColor="text1"/>
          <w:sz w:val="18"/>
          <w:szCs w:val="24"/>
        </w:rPr>
        <w:t>Overige RVS componenten:</w:t>
      </w:r>
    </w:p>
    <w:p w14:paraId="1757B20E" w14:textId="77777777" w:rsidR="000E21CD" w:rsidRPr="003434EC" w:rsidRDefault="000E21CD" w:rsidP="000E21C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  <w:r>
        <w:rPr>
          <w:rFonts w:ascii="Helvetica" w:hAnsi="Helvetica" w:cs="Helvetica"/>
          <w:sz w:val="18"/>
          <w:szCs w:val="18"/>
        </w:rPr>
        <w:t>;</w:t>
      </w:r>
    </w:p>
    <w:p w14:paraId="1A567690" w14:textId="77777777" w:rsidR="000E21CD" w:rsidRDefault="000E21CD" w:rsidP="000E21C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>-Rem, RVS 304.</w:t>
      </w:r>
    </w:p>
    <w:p w14:paraId="3FE62B33" w14:textId="77777777" w:rsidR="00B92DFA" w:rsidRDefault="00B92DFA" w:rsidP="00B92DFA"/>
    <w:p w14:paraId="5E13A2B8" w14:textId="77777777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Afdekkap motor</w:t>
      </w:r>
    </w:p>
    <w:p w14:paraId="3256482F" w14:textId="7037D67A" w:rsidR="00C31D89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-afdekkap motor, gecoat in de kleur van het frame</w:t>
      </w:r>
      <w:r w:rsidR="00E83D39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6B868A06" w14:textId="4CF55E6A" w:rsidR="00E83D39" w:rsidRPr="00123F6F" w:rsidRDefault="00E83D3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>
        <w:rPr>
          <w:rFonts w:ascii="Helvetica" w:eastAsiaTheme="minorHAnsi" w:hAnsi="Helvetica" w:cs="Helvetica"/>
          <w:sz w:val="18"/>
          <w:szCs w:val="18"/>
          <w:lang w:val="it-IT"/>
        </w:rPr>
        <w:t>-afdekkap motor, RVS overeenkomstig het frame.</w:t>
      </w:r>
    </w:p>
    <w:p w14:paraId="331BF6A9" w14:textId="77777777" w:rsidR="00C31D89" w:rsidRPr="005C73EB" w:rsidRDefault="00C31D89" w:rsidP="00C31D89">
      <w:pPr>
        <w:rPr>
          <w:rFonts w:ascii="Helvetica" w:hAnsi="Helvetica" w:cs="Helvetica"/>
          <w:sz w:val="18"/>
          <w:szCs w:val="18"/>
        </w:rPr>
      </w:pPr>
    </w:p>
    <w:p w14:paraId="52D28517" w14:textId="77777777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Bekabeling</w:t>
      </w:r>
    </w:p>
    <w:p w14:paraId="71489912" w14:textId="2FC2A55A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7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;</w:t>
      </w:r>
    </w:p>
    <w:p w14:paraId="09253FF4" w14:textId="594E4B21" w:rsidR="00C31D89" w:rsidRPr="00123F6F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123F6F">
        <w:rPr>
          <w:rFonts w:ascii="Helvetica" w:eastAsiaTheme="minorHAnsi" w:hAnsi="Helvetica" w:cs="Helvetica"/>
          <w:sz w:val="18"/>
          <w:szCs w:val="18"/>
          <w:lang w:val="it-IT"/>
        </w:rPr>
        <w:t>-Kabelverlenging; 14 meter</w:t>
      </w:r>
      <w:r w:rsidR="00E3111E">
        <w:rPr>
          <w:rFonts w:ascii="Helvetica" w:eastAsiaTheme="minorHAnsi" w:hAnsi="Helvetica" w:cs="Helvetica"/>
          <w:sz w:val="18"/>
          <w:szCs w:val="18"/>
          <w:lang w:val="it-IT"/>
        </w:rPr>
        <w:t>.</w:t>
      </w:r>
    </w:p>
    <w:p w14:paraId="75132338" w14:textId="77777777" w:rsidR="00C31D89" w:rsidRPr="005C73EB" w:rsidRDefault="00C31D89" w:rsidP="00C31D89">
      <w:pPr>
        <w:rPr>
          <w:rFonts w:ascii="Helvetica" w:hAnsi="Helvetica" w:cs="Helvetica"/>
          <w:sz w:val="18"/>
          <w:szCs w:val="18"/>
        </w:rPr>
      </w:pPr>
    </w:p>
    <w:p w14:paraId="7E9EE940" w14:textId="77777777" w:rsidR="00106483" w:rsidRDefault="00106483">
      <w:pPr>
        <w:rPr>
          <w:rFonts w:eastAsiaTheme="majorEastAsia" w:cstheme="majorBidi"/>
          <w:b/>
          <w:color w:val="000000" w:themeColor="text1"/>
          <w:sz w:val="18"/>
          <w:szCs w:val="24"/>
        </w:rPr>
      </w:pPr>
      <w:r>
        <w:rPr>
          <w:rFonts w:eastAsiaTheme="majorEastAsia" w:cstheme="majorBidi"/>
          <w:b/>
          <w:color w:val="000000" w:themeColor="text1"/>
          <w:sz w:val="18"/>
          <w:szCs w:val="24"/>
        </w:rPr>
        <w:br w:type="page"/>
      </w:r>
    </w:p>
    <w:p w14:paraId="5FBDC8F0" w14:textId="77777777" w:rsidR="00106483" w:rsidRDefault="00106483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3F708590" w14:textId="77777777" w:rsidR="00106483" w:rsidRDefault="00106483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2FD6A851" w14:textId="77777777" w:rsidR="00106483" w:rsidRDefault="00106483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05DB6676" w14:textId="77777777" w:rsidR="00106483" w:rsidRDefault="00106483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</w:p>
    <w:p w14:paraId="7A3B024B" w14:textId="5903E7AB" w:rsidR="00C31D89" w:rsidRPr="005C73EB" w:rsidRDefault="00C31D89" w:rsidP="00123F6F">
      <w:pPr>
        <w:keepNext/>
        <w:keepLines/>
        <w:spacing w:before="40"/>
        <w:ind w:left="142"/>
        <w:outlineLvl w:val="2"/>
        <w:rPr>
          <w:rFonts w:eastAsiaTheme="majorEastAsia" w:cstheme="majorBidi"/>
          <w:b/>
          <w:color w:val="000000" w:themeColor="text1"/>
          <w:sz w:val="18"/>
          <w:szCs w:val="24"/>
        </w:rPr>
      </w:pPr>
      <w:r w:rsidRPr="005C73EB">
        <w:rPr>
          <w:rFonts w:eastAsiaTheme="majorEastAsia" w:cstheme="majorBidi"/>
          <w:b/>
          <w:color w:val="000000" w:themeColor="text1"/>
          <w:sz w:val="18"/>
          <w:szCs w:val="24"/>
        </w:rPr>
        <w:t>Noodbediening</w:t>
      </w:r>
    </w:p>
    <w:p w14:paraId="44D3E744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noodketting; </w:t>
      </w:r>
    </w:p>
    <w:p w14:paraId="105BE476" w14:textId="77777777" w:rsidR="00C31D89" w:rsidRPr="005C73EB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 xml:space="preserve">-Noodbediening middels contragewicht; </w:t>
      </w:r>
    </w:p>
    <w:p w14:paraId="27AAB5D6" w14:textId="77777777" w:rsidR="00106483" w:rsidRDefault="00C31D89" w:rsidP="00123F6F">
      <w:pPr>
        <w:widowControl/>
        <w:autoSpaceDE/>
        <w:autoSpaceDN/>
        <w:ind w:firstLine="142"/>
        <w:rPr>
          <w:rFonts w:ascii="Helvetica" w:eastAsiaTheme="minorHAnsi" w:hAnsi="Helvetica" w:cs="Helvetica"/>
          <w:sz w:val="18"/>
          <w:szCs w:val="18"/>
          <w:lang w:val="it-IT"/>
        </w:rPr>
      </w:pPr>
      <w:r w:rsidRPr="005C73EB">
        <w:rPr>
          <w:rFonts w:ascii="Helvetica" w:eastAsiaTheme="minorHAnsi" w:hAnsi="Helvetica" w:cs="Helvetica"/>
          <w:sz w:val="18"/>
          <w:szCs w:val="18"/>
          <w:lang w:val="it-IT"/>
        </w:rPr>
        <w:t>-Noodbediening middels UPS.</w:t>
      </w:r>
    </w:p>
    <w:p w14:paraId="7913583C" w14:textId="03E77C87" w:rsidR="000B264A" w:rsidRDefault="00D2006F">
      <w:pPr>
        <w:pStyle w:val="Kop2"/>
        <w:spacing w:before="136"/>
      </w:pPr>
      <w:r>
        <w:rPr>
          <w:noProof/>
        </w:rPr>
        <w:drawing>
          <wp:anchor distT="0" distB="0" distL="0" distR="0" simplePos="0" relativeHeight="251673600" behindDoc="0" locked="0" layoutInCell="1" allowOverlap="1" wp14:anchorId="7913585E" wp14:editId="7913585F">
            <wp:simplePos x="0" y="0"/>
            <wp:positionH relativeFrom="page">
              <wp:posOffset>4800028</wp:posOffset>
            </wp:positionH>
            <wp:positionV relativeFrom="paragraph">
              <wp:posOffset>346200</wp:posOffset>
            </wp:positionV>
            <wp:extent cx="171462" cy="390525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Mogelijke kleuren van het </w:t>
      </w:r>
      <w:r w:rsidRPr="00E4763C">
        <w:rPr>
          <w:highlight w:val="yellow"/>
        </w:rPr>
        <w:t>frame</w:t>
      </w:r>
      <w:r>
        <w:t>, bij benadering:</w:t>
      </w:r>
    </w:p>
    <w:p w14:paraId="7913583D" w14:textId="77777777" w:rsidR="000B264A" w:rsidRDefault="000B264A">
      <w:pPr>
        <w:pStyle w:val="Plattetekst"/>
        <w:spacing w:before="8"/>
        <w:rPr>
          <w:b/>
          <w:sz w:val="9"/>
        </w:rPr>
      </w:pPr>
    </w:p>
    <w:p w14:paraId="7913583E" w14:textId="77777777" w:rsidR="000B264A" w:rsidRDefault="000B264A">
      <w:pPr>
        <w:rPr>
          <w:sz w:val="9"/>
        </w:rPr>
        <w:sectPr w:rsidR="000B264A" w:rsidSect="00106483">
          <w:type w:val="continuous"/>
          <w:pgSz w:w="11910" w:h="16840"/>
          <w:pgMar w:top="1580" w:right="740" w:bottom="1134" w:left="980" w:header="708" w:footer="708" w:gutter="0"/>
          <w:cols w:space="708"/>
        </w:sectPr>
      </w:pPr>
    </w:p>
    <w:p w14:paraId="7913583F" w14:textId="77777777" w:rsidR="000B264A" w:rsidRDefault="00D2006F">
      <w:pPr>
        <w:spacing w:before="94" w:line="400" w:lineRule="auto"/>
        <w:ind w:left="513" w:right="21"/>
        <w:rPr>
          <w:sz w:val="18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79135860" wp14:editId="79135861">
            <wp:simplePos x="0" y="0"/>
            <wp:positionH relativeFrom="page">
              <wp:posOffset>720001</wp:posOffset>
            </wp:positionH>
            <wp:positionV relativeFrom="paragraph">
              <wp:posOffset>262152</wp:posOffset>
            </wp:positionV>
            <wp:extent cx="171450" cy="171450"/>
            <wp:effectExtent l="0" t="0" r="0" b="0"/>
            <wp:wrapNone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Verzinkte uitvoering RAL 3000 (vuurrood)</w:t>
      </w:r>
    </w:p>
    <w:p w14:paraId="79135840" w14:textId="77777777" w:rsidR="000B264A" w:rsidRDefault="00D2006F">
      <w:pPr>
        <w:spacing w:before="94"/>
        <w:ind w:left="513"/>
        <w:rPr>
          <w:sz w:val="18"/>
        </w:rPr>
      </w:pPr>
      <w:r>
        <w:br w:type="column"/>
      </w:r>
      <w:r>
        <w:rPr>
          <w:sz w:val="18"/>
        </w:rPr>
        <w:t>RAL 5010 (gentiaanblauw)</w:t>
      </w:r>
    </w:p>
    <w:p w14:paraId="79135841" w14:textId="77777777" w:rsidR="000B264A" w:rsidRDefault="00D2006F">
      <w:pPr>
        <w:spacing w:before="138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2576" behindDoc="0" locked="0" layoutInCell="1" allowOverlap="1" wp14:anchorId="79135862" wp14:editId="79135863">
            <wp:simplePos x="0" y="0"/>
            <wp:positionH relativeFrom="page">
              <wp:posOffset>2760014</wp:posOffset>
            </wp:positionH>
            <wp:positionV relativeFrom="paragraph">
              <wp:posOffset>-148057</wp:posOffset>
            </wp:positionV>
            <wp:extent cx="171462" cy="390525"/>
            <wp:effectExtent l="0" t="0" r="0" b="0"/>
            <wp:wrapNone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7037 (stofgrijs)</w:t>
      </w:r>
    </w:p>
    <w:p w14:paraId="79135842" w14:textId="77777777" w:rsidR="000B264A" w:rsidRDefault="00D2006F">
      <w:pPr>
        <w:spacing w:before="94" w:line="400" w:lineRule="auto"/>
        <w:ind w:left="513" w:right="1511"/>
        <w:rPr>
          <w:sz w:val="18"/>
        </w:rPr>
      </w:pPr>
      <w:r>
        <w:br w:type="column"/>
      </w:r>
      <w:r>
        <w:rPr>
          <w:sz w:val="18"/>
        </w:rPr>
        <w:t>RAL 9005 (gitzwart) RAL 9010 (zuiver wit)</w:t>
      </w:r>
    </w:p>
    <w:p w14:paraId="79135843" w14:textId="77777777" w:rsidR="000B264A" w:rsidRDefault="000B264A">
      <w:pPr>
        <w:spacing w:line="400" w:lineRule="auto"/>
        <w:rPr>
          <w:sz w:val="18"/>
        </w:rPr>
        <w:sectPr w:rsidR="000B264A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235" w:space="978"/>
            <w:col w:w="2685" w:space="527"/>
            <w:col w:w="3765"/>
          </w:cols>
        </w:sectPr>
      </w:pPr>
    </w:p>
    <w:p w14:paraId="79135844" w14:textId="77777777" w:rsidR="000B264A" w:rsidRDefault="000B264A">
      <w:pPr>
        <w:pStyle w:val="Plattetekst"/>
      </w:pPr>
    </w:p>
    <w:p w14:paraId="7913584A" w14:textId="0055F752" w:rsidR="000B264A" w:rsidRDefault="000B264A">
      <w:pPr>
        <w:pStyle w:val="Plattetekst"/>
        <w:tabs>
          <w:tab w:val="left" w:pos="3334"/>
        </w:tabs>
        <w:spacing w:line="472" w:lineRule="auto"/>
        <w:ind w:left="3334" w:right="5626" w:hanging="3181"/>
      </w:pPr>
    </w:p>
    <w:sectPr w:rsidR="000B264A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99F7C" w14:textId="77777777" w:rsidR="0019455D" w:rsidRDefault="0019455D">
      <w:r>
        <w:separator/>
      </w:r>
    </w:p>
  </w:endnote>
  <w:endnote w:type="continuationSeparator" w:id="0">
    <w:p w14:paraId="63FE181A" w14:textId="77777777" w:rsidR="0019455D" w:rsidRDefault="0019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35865" w14:textId="77777777" w:rsidR="000B264A" w:rsidRDefault="0019455D">
    <w:pPr>
      <w:pStyle w:val="Plattetekst"/>
      <w:spacing w:line="14" w:lineRule="auto"/>
    </w:pPr>
    <w:r>
      <w:pict w14:anchorId="7913586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3pt;margin-top:756.9pt;width:43.5pt;height:13.2pt;z-index:-251658240;mso-position-horizontal-relative:page;mso-position-vertical-relative:page" filled="f" stroked="f">
          <v:textbox style="mso-next-textbox:#_x0000_s2049" inset="0,0,0,0">
            <w:txbxContent>
              <w:p w14:paraId="79135869" w14:textId="77777777" w:rsidR="000B264A" w:rsidRDefault="00D2006F">
                <w:pPr>
                  <w:pStyle w:val="Plattetekst"/>
                  <w:spacing w:before="13"/>
                  <w:ind w:left="20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000A0" w14:textId="77777777" w:rsidR="0019455D" w:rsidRDefault="0019455D">
      <w:r>
        <w:separator/>
      </w:r>
    </w:p>
  </w:footnote>
  <w:footnote w:type="continuationSeparator" w:id="0">
    <w:p w14:paraId="555E35E1" w14:textId="77777777" w:rsidR="0019455D" w:rsidRDefault="00194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35864" w14:textId="77777777" w:rsidR="000B264A" w:rsidRDefault="00D2006F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79135866" wp14:editId="79135867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7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B52C2F"/>
    <w:multiLevelType w:val="hybridMultilevel"/>
    <w:tmpl w:val="99DE660E"/>
    <w:lvl w:ilvl="0" w:tplc="A90817C4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02CCCB16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B76C52C4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A4FC0B9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BC48C12C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455E9B8A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7EC6F8C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41D017CC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74C07FDE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1" w15:restartNumberingAfterBreak="0">
    <w:nsid w:val="761A1E5F"/>
    <w:multiLevelType w:val="hybridMultilevel"/>
    <w:tmpl w:val="AE162A80"/>
    <w:lvl w:ilvl="0" w:tplc="C31EE1FC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2D384164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16AE8136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C8C95AC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5DAE396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24461946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F65CD00C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DD1AC9B4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A20ACFE0">
      <w:numFmt w:val="bullet"/>
      <w:lvlText w:val="•"/>
      <w:lvlJc w:val="left"/>
      <w:pPr>
        <w:ind w:left="8204" w:hanging="12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64A"/>
    <w:rsid w:val="0001317C"/>
    <w:rsid w:val="00025190"/>
    <w:rsid w:val="00044BD9"/>
    <w:rsid w:val="000716B9"/>
    <w:rsid w:val="00074348"/>
    <w:rsid w:val="000B264A"/>
    <w:rsid w:val="000B474A"/>
    <w:rsid w:val="000B6700"/>
    <w:rsid w:val="000E21CD"/>
    <w:rsid w:val="00106483"/>
    <w:rsid w:val="001226D3"/>
    <w:rsid w:val="00123F6F"/>
    <w:rsid w:val="001314BC"/>
    <w:rsid w:val="00145187"/>
    <w:rsid w:val="00173FA6"/>
    <w:rsid w:val="0019455D"/>
    <w:rsid w:val="001E2FC9"/>
    <w:rsid w:val="00241D37"/>
    <w:rsid w:val="00264353"/>
    <w:rsid w:val="002936B0"/>
    <w:rsid w:val="002C154F"/>
    <w:rsid w:val="002F64EB"/>
    <w:rsid w:val="00374535"/>
    <w:rsid w:val="003752D2"/>
    <w:rsid w:val="003A6D83"/>
    <w:rsid w:val="004540D4"/>
    <w:rsid w:val="004676DD"/>
    <w:rsid w:val="00475CBD"/>
    <w:rsid w:val="004A5F5E"/>
    <w:rsid w:val="00516724"/>
    <w:rsid w:val="00575FE9"/>
    <w:rsid w:val="005775F4"/>
    <w:rsid w:val="005B6A2E"/>
    <w:rsid w:val="005C73EB"/>
    <w:rsid w:val="005D5F88"/>
    <w:rsid w:val="0063462C"/>
    <w:rsid w:val="00670EC6"/>
    <w:rsid w:val="006943B7"/>
    <w:rsid w:val="006B309D"/>
    <w:rsid w:val="00732162"/>
    <w:rsid w:val="00755311"/>
    <w:rsid w:val="007A3BA2"/>
    <w:rsid w:val="007E3B3E"/>
    <w:rsid w:val="00852302"/>
    <w:rsid w:val="00860910"/>
    <w:rsid w:val="00892DCE"/>
    <w:rsid w:val="008C119A"/>
    <w:rsid w:val="00910002"/>
    <w:rsid w:val="0092237E"/>
    <w:rsid w:val="00936BE5"/>
    <w:rsid w:val="00945817"/>
    <w:rsid w:val="00A11E65"/>
    <w:rsid w:val="00A12A72"/>
    <w:rsid w:val="00A351E5"/>
    <w:rsid w:val="00A36B4E"/>
    <w:rsid w:val="00A37BBB"/>
    <w:rsid w:val="00A47DB3"/>
    <w:rsid w:val="00A50F84"/>
    <w:rsid w:val="00B92DFA"/>
    <w:rsid w:val="00BC622B"/>
    <w:rsid w:val="00C07B38"/>
    <w:rsid w:val="00C31D89"/>
    <w:rsid w:val="00C56620"/>
    <w:rsid w:val="00CE1A12"/>
    <w:rsid w:val="00CF0D53"/>
    <w:rsid w:val="00D153CC"/>
    <w:rsid w:val="00D2006F"/>
    <w:rsid w:val="00D857B8"/>
    <w:rsid w:val="00DD4802"/>
    <w:rsid w:val="00E04FD4"/>
    <w:rsid w:val="00E17499"/>
    <w:rsid w:val="00E3111E"/>
    <w:rsid w:val="00E4763C"/>
    <w:rsid w:val="00E83D39"/>
    <w:rsid w:val="00EB0853"/>
    <w:rsid w:val="00EB25D1"/>
    <w:rsid w:val="00EB6C57"/>
    <w:rsid w:val="00EF0A62"/>
    <w:rsid w:val="00FB3C8D"/>
    <w:rsid w:val="00FB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1357C9"/>
  <w15:docId w15:val="{5C9957A9-CECA-4858-9B12-80D4FEB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2D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6B309D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B309D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2D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A3BA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3BA2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C31D8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31D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6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bmpnederland.nl" TargetMode="Externa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hyperlink" Target="http://www.bmpnederland.nl/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s://www.bmpnederland.nl/contact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0" ma:contentTypeDescription="Een nieuw document maken." ma:contentTypeScope="" ma:versionID="c12ec1deed482161554b37012dd9b25e">
  <xsd:schema xmlns:xsd="http://www.w3.org/2001/XMLSchema" xmlns:xs="http://www.w3.org/2001/XMLSchema" xmlns:p="http://schemas.microsoft.com/office/2006/metadata/properties" xmlns:ns2="6e547b85-244e-412a-bc4f-6283915146ff" targetNamespace="http://schemas.microsoft.com/office/2006/metadata/properties" ma:root="true" ma:fieldsID="df6efd9a4143dd3021c6484277cad89c" ns2:_="">
    <xsd:import namespace="6e547b85-244e-412a-bc4f-628391514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5769E-8456-48BB-AA61-A0FD11A1A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1D6CD9-EB7C-4F33-8210-C874AB0047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B920C-2786-4F62-A98D-D03AA71D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1074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Gerart Nijhoff</cp:lastModifiedBy>
  <cp:revision>78</cp:revision>
  <dcterms:created xsi:type="dcterms:W3CDTF">2020-06-22T10:56:00Z</dcterms:created>
  <dcterms:modified xsi:type="dcterms:W3CDTF">2020-09-17T14:32:00Z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